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B228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B2283">
        <w:rPr>
          <w:b/>
          <w:sz w:val="27"/>
          <w:szCs w:val="27"/>
          <w:lang w:eastAsia="ar-SA"/>
        </w:rPr>
        <w:t xml:space="preserve">ПОСТАНОВЛЕНИЕ № </w:t>
      </w:r>
      <w:r w:rsidRPr="004B2283" w:rsidR="00280581">
        <w:rPr>
          <w:b/>
          <w:sz w:val="27"/>
          <w:szCs w:val="27"/>
          <w:lang w:eastAsia="ar-SA"/>
        </w:rPr>
        <w:t>0</w:t>
      </w:r>
      <w:r w:rsidRPr="004B2283">
        <w:rPr>
          <w:b/>
          <w:sz w:val="27"/>
          <w:szCs w:val="27"/>
          <w:lang w:eastAsia="ar-SA"/>
        </w:rPr>
        <w:t>5-</w:t>
      </w:r>
      <w:r w:rsidRPr="004B2283" w:rsidR="007F72DD">
        <w:rPr>
          <w:b/>
          <w:sz w:val="27"/>
          <w:szCs w:val="27"/>
          <w:lang w:eastAsia="ar-SA"/>
        </w:rPr>
        <w:t>1</w:t>
      </w:r>
      <w:r w:rsidRPr="004B2283" w:rsidR="00154963">
        <w:rPr>
          <w:b/>
          <w:sz w:val="27"/>
          <w:szCs w:val="27"/>
          <w:lang w:eastAsia="ar-SA"/>
        </w:rPr>
        <w:t>094</w:t>
      </w:r>
      <w:r w:rsidRPr="004B2283">
        <w:rPr>
          <w:b/>
          <w:sz w:val="27"/>
          <w:szCs w:val="27"/>
          <w:lang w:eastAsia="ar-SA"/>
        </w:rPr>
        <w:t>-240</w:t>
      </w:r>
      <w:r w:rsidRPr="004B2283" w:rsidR="00611EE6">
        <w:rPr>
          <w:b/>
          <w:sz w:val="27"/>
          <w:szCs w:val="27"/>
          <w:lang w:eastAsia="ar-SA"/>
        </w:rPr>
        <w:t>1</w:t>
      </w:r>
      <w:r w:rsidRPr="004B2283">
        <w:rPr>
          <w:b/>
          <w:sz w:val="27"/>
          <w:szCs w:val="27"/>
          <w:lang w:eastAsia="ar-SA"/>
        </w:rPr>
        <w:t>/202</w:t>
      </w:r>
      <w:r w:rsidRPr="004B2283" w:rsidR="003E3DE0">
        <w:rPr>
          <w:b/>
          <w:sz w:val="27"/>
          <w:szCs w:val="27"/>
          <w:lang w:eastAsia="ar-SA"/>
        </w:rPr>
        <w:t>5</w:t>
      </w:r>
    </w:p>
    <w:p w:rsidR="00614D0D" w:rsidRPr="004B2283" w:rsidP="00614D0D">
      <w:pPr>
        <w:ind w:firstLine="709"/>
        <w:jc w:val="center"/>
        <w:rPr>
          <w:b/>
          <w:sz w:val="27"/>
          <w:szCs w:val="27"/>
        </w:rPr>
      </w:pPr>
      <w:r w:rsidRPr="004B228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614D0D" w:rsidRPr="004B2283" w:rsidP="00614D0D">
      <w:pPr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27 октября 202</w:t>
      </w:r>
      <w:r w:rsidRPr="004B2283" w:rsidR="003E3DE0">
        <w:rPr>
          <w:rFonts w:eastAsia="MS Mincho"/>
          <w:sz w:val="27"/>
          <w:szCs w:val="27"/>
        </w:rPr>
        <w:t>5</w:t>
      </w:r>
      <w:r w:rsidRPr="004B2283">
        <w:rPr>
          <w:rFonts w:eastAsia="MS Mincho"/>
          <w:sz w:val="27"/>
          <w:szCs w:val="27"/>
        </w:rPr>
        <w:t xml:space="preserve"> года</w:t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  <w:t xml:space="preserve">            </w:t>
      </w:r>
      <w:r w:rsidRPr="004B2283" w:rsidR="00492A0F">
        <w:rPr>
          <w:rFonts w:eastAsia="MS Mincho"/>
          <w:sz w:val="27"/>
          <w:szCs w:val="27"/>
        </w:rPr>
        <w:t xml:space="preserve">          </w:t>
      </w:r>
      <w:r w:rsidRPr="004B2283">
        <w:rPr>
          <w:rFonts w:eastAsia="MS Mincho"/>
          <w:sz w:val="27"/>
          <w:szCs w:val="27"/>
        </w:rPr>
        <w:t xml:space="preserve">   г. Пыть-Ях</w:t>
      </w:r>
    </w:p>
    <w:p w:rsidR="00614D0D" w:rsidRPr="004B228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B2283" w:rsidP="00614D0D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4B228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B2283" w:rsidP="00614D0D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B2283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71297F" w:rsidRPr="004B228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B2283">
        <w:rPr>
          <w:rFonts w:ascii="Times New Roman" w:eastAsia="MS Mincho" w:hAnsi="Times New Roman"/>
          <w:sz w:val="27"/>
          <w:szCs w:val="27"/>
        </w:rPr>
        <w:t>Иманова Сейфуллы Ильгар оглы</w:t>
      </w:r>
      <w:r w:rsidRPr="004B2283" w:rsidR="005E5DE1">
        <w:rPr>
          <w:rFonts w:ascii="Times New Roman" w:eastAsia="MS Mincho" w:hAnsi="Times New Roman"/>
          <w:sz w:val="27"/>
          <w:szCs w:val="27"/>
        </w:rPr>
        <w:t xml:space="preserve">, </w:t>
      </w:r>
      <w:r w:rsidR="00226CCB">
        <w:rPr>
          <w:rFonts w:ascii="Times New Roman" w:eastAsia="MS Mincho" w:hAnsi="Times New Roman"/>
          <w:sz w:val="27"/>
          <w:szCs w:val="27"/>
        </w:rPr>
        <w:t>--</w:t>
      </w:r>
    </w:p>
    <w:p w:rsidR="005E5DE1" w:rsidRPr="004B228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B228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B228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B228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B2283" w:rsidP="00756725">
      <w:pPr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ab/>
      </w:r>
      <w:r w:rsidRPr="004B2283" w:rsidR="00154963">
        <w:rPr>
          <w:rFonts w:eastAsia="MS Mincho"/>
          <w:sz w:val="27"/>
          <w:szCs w:val="27"/>
        </w:rPr>
        <w:t>Иманов С.И.о.</w:t>
      </w:r>
      <w:r w:rsidRPr="004B2283" w:rsidR="009237AD">
        <w:rPr>
          <w:rFonts w:eastAsia="MS Mincho"/>
          <w:sz w:val="27"/>
          <w:szCs w:val="27"/>
        </w:rPr>
        <w:t>,</w:t>
      </w:r>
      <w:r w:rsidRPr="004B2283" w:rsidR="00F4270F">
        <w:rPr>
          <w:rFonts w:eastAsia="MS Mincho"/>
          <w:sz w:val="27"/>
          <w:szCs w:val="27"/>
        </w:rPr>
        <w:t xml:space="preserve"> </w:t>
      </w:r>
      <w:r w:rsidR="00226CCB">
        <w:rPr>
          <w:rFonts w:eastAsia="MS Mincho"/>
          <w:sz w:val="27"/>
          <w:szCs w:val="27"/>
        </w:rPr>
        <w:t>--</w:t>
      </w:r>
      <w:r w:rsidRPr="004B2283" w:rsidR="009237AD">
        <w:rPr>
          <w:rFonts w:eastAsia="MS Mincho"/>
          <w:sz w:val="27"/>
          <w:szCs w:val="27"/>
        </w:rPr>
        <w:t xml:space="preserve">, проживая по адресу: </w:t>
      </w:r>
      <w:r w:rsidR="00226CCB">
        <w:rPr>
          <w:rFonts w:eastAsia="MS Mincho"/>
          <w:sz w:val="27"/>
          <w:szCs w:val="27"/>
        </w:rPr>
        <w:t>--</w:t>
      </w:r>
      <w:r w:rsidRPr="004B2283" w:rsidR="007619FF">
        <w:rPr>
          <w:rFonts w:eastAsia="MS Mincho"/>
          <w:sz w:val="27"/>
          <w:szCs w:val="27"/>
        </w:rPr>
        <w:t xml:space="preserve"> </w:t>
      </w:r>
      <w:r w:rsidRPr="004B228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B2283" w:rsidR="00E67387">
        <w:rPr>
          <w:rFonts w:eastAsia="MS Mincho"/>
          <w:sz w:val="27"/>
          <w:szCs w:val="27"/>
        </w:rPr>
        <w:t xml:space="preserve"> </w:t>
      </w:r>
      <w:r w:rsidRPr="004B2283" w:rsidR="00B66C7B">
        <w:rPr>
          <w:rFonts w:eastAsia="MS Mincho"/>
          <w:sz w:val="27"/>
          <w:szCs w:val="27"/>
        </w:rPr>
        <w:t>5</w:t>
      </w:r>
      <w:r w:rsidRPr="004B2283" w:rsidR="00CE2090">
        <w:rPr>
          <w:rFonts w:eastAsia="MS Mincho"/>
          <w:sz w:val="27"/>
          <w:szCs w:val="27"/>
        </w:rPr>
        <w:t>0</w:t>
      </w:r>
      <w:r w:rsidRPr="004B2283" w:rsidR="00154963">
        <w:rPr>
          <w:rFonts w:eastAsia="MS Mincho"/>
          <w:sz w:val="27"/>
          <w:szCs w:val="27"/>
        </w:rPr>
        <w:t>0</w:t>
      </w:r>
      <w:r w:rsidRPr="004B2283" w:rsidR="00611EE6">
        <w:rPr>
          <w:rFonts w:eastAsia="MS Mincho"/>
          <w:sz w:val="27"/>
          <w:szCs w:val="27"/>
        </w:rPr>
        <w:t>0</w:t>
      </w:r>
      <w:r w:rsidRPr="004B2283" w:rsidR="00833368">
        <w:rPr>
          <w:rFonts w:eastAsia="MS Mincho"/>
          <w:sz w:val="27"/>
          <w:szCs w:val="27"/>
        </w:rPr>
        <w:t xml:space="preserve"> руб., назначенный </w:t>
      </w:r>
      <w:r w:rsidRPr="004B2283">
        <w:rPr>
          <w:rFonts w:eastAsia="MS Mincho"/>
          <w:sz w:val="27"/>
          <w:szCs w:val="27"/>
        </w:rPr>
        <w:t>постановлени</w:t>
      </w:r>
      <w:r w:rsidRPr="004B2283" w:rsidR="00833368">
        <w:rPr>
          <w:rFonts w:eastAsia="MS Mincho"/>
          <w:sz w:val="27"/>
          <w:szCs w:val="27"/>
        </w:rPr>
        <w:t>ем</w:t>
      </w:r>
      <w:r w:rsidRPr="004B2283">
        <w:rPr>
          <w:rFonts w:eastAsia="MS Mincho"/>
          <w:sz w:val="27"/>
          <w:szCs w:val="27"/>
        </w:rPr>
        <w:t xml:space="preserve"> </w:t>
      </w:r>
      <w:r w:rsidRPr="004B2283" w:rsidR="00C7611E">
        <w:rPr>
          <w:rFonts w:eastAsia="MS Mincho"/>
          <w:sz w:val="27"/>
          <w:szCs w:val="27"/>
        </w:rPr>
        <w:t xml:space="preserve">№ </w:t>
      </w:r>
      <w:r w:rsidR="00226CCB">
        <w:rPr>
          <w:rFonts w:eastAsia="MS Mincho"/>
          <w:sz w:val="27"/>
          <w:szCs w:val="27"/>
        </w:rPr>
        <w:t>--</w:t>
      </w:r>
      <w:r w:rsidRPr="004B2283" w:rsidR="00C7611E">
        <w:rPr>
          <w:rFonts w:eastAsia="MS Mincho"/>
          <w:sz w:val="27"/>
          <w:szCs w:val="27"/>
        </w:rPr>
        <w:t xml:space="preserve"> от </w:t>
      </w:r>
      <w:r w:rsidR="00226CCB">
        <w:rPr>
          <w:rFonts w:eastAsia="MS Mincho"/>
          <w:sz w:val="27"/>
          <w:szCs w:val="27"/>
        </w:rPr>
        <w:t>--</w:t>
      </w:r>
      <w:r w:rsidRPr="004B2283" w:rsidR="00C7611E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</w:t>
      </w:r>
      <w:r w:rsidRPr="004B2283" w:rsidR="00154963">
        <w:rPr>
          <w:rFonts w:eastAsia="MS Mincho"/>
          <w:sz w:val="27"/>
          <w:szCs w:val="27"/>
        </w:rPr>
        <w:t xml:space="preserve">ч. 4 </w:t>
      </w:r>
      <w:r w:rsidRPr="004B2283" w:rsidR="00506E07">
        <w:rPr>
          <w:rFonts w:eastAsia="MS Mincho"/>
          <w:sz w:val="27"/>
          <w:szCs w:val="27"/>
        </w:rPr>
        <w:t>ст.</w:t>
      </w:r>
      <w:r w:rsidRPr="004B2283" w:rsidR="00C7611E">
        <w:rPr>
          <w:rFonts w:eastAsia="MS Mincho"/>
          <w:sz w:val="27"/>
          <w:szCs w:val="27"/>
        </w:rPr>
        <w:t xml:space="preserve"> </w:t>
      </w:r>
      <w:r w:rsidRPr="004B2283" w:rsidR="00154963">
        <w:rPr>
          <w:rFonts w:eastAsia="MS Mincho"/>
          <w:sz w:val="27"/>
          <w:szCs w:val="27"/>
        </w:rPr>
        <w:t>14</w:t>
      </w:r>
      <w:r w:rsidRPr="004B2283" w:rsidR="00C7611E">
        <w:rPr>
          <w:rFonts w:eastAsia="MS Mincho"/>
          <w:sz w:val="27"/>
          <w:szCs w:val="27"/>
        </w:rPr>
        <w:t>.</w:t>
      </w:r>
      <w:r w:rsidRPr="004B2283" w:rsidR="00154963">
        <w:rPr>
          <w:rFonts w:eastAsia="MS Mincho"/>
          <w:sz w:val="27"/>
          <w:szCs w:val="27"/>
        </w:rPr>
        <w:t>25</w:t>
      </w:r>
      <w:r w:rsidRPr="004B2283" w:rsidR="00C7611E">
        <w:rPr>
          <w:rFonts w:eastAsia="MS Mincho"/>
          <w:sz w:val="27"/>
          <w:szCs w:val="27"/>
        </w:rPr>
        <w:t xml:space="preserve"> КоАП РФ, вступившим в законную силу </w:t>
      </w:r>
      <w:r w:rsidR="00226CCB">
        <w:rPr>
          <w:rFonts w:eastAsia="MS Mincho"/>
          <w:sz w:val="27"/>
          <w:szCs w:val="27"/>
        </w:rPr>
        <w:t>--</w:t>
      </w:r>
      <w:r w:rsidRPr="004B2283" w:rsidR="00C7611E">
        <w:rPr>
          <w:rFonts w:eastAsia="MS Mincho"/>
          <w:sz w:val="27"/>
          <w:szCs w:val="27"/>
        </w:rPr>
        <w:t>, чем допустил административное правонарушение, предусмотренное ч. 1 ст. 20.25 КоАП РФ</w:t>
      </w:r>
      <w:r w:rsidRPr="004B2283">
        <w:rPr>
          <w:rFonts w:eastAsia="MS Mincho"/>
          <w:sz w:val="27"/>
          <w:szCs w:val="27"/>
        </w:rPr>
        <w:t>.</w:t>
      </w:r>
    </w:p>
    <w:p w:rsidR="004B2283" w:rsidRPr="004B2283" w:rsidP="00C7611E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</w:t>
      </w:r>
      <w:r w:rsidRPr="004B2283">
        <w:rPr>
          <w:rFonts w:eastAsia="MS Mincho"/>
          <w:sz w:val="27"/>
          <w:szCs w:val="27"/>
        </w:rPr>
        <w:t>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</w:t>
      </w:r>
      <w:r w:rsidRPr="004B2283">
        <w:rPr>
          <w:rFonts w:eastAsia="MS Mincho"/>
          <w:sz w:val="27"/>
          <w:szCs w:val="27"/>
        </w:rPr>
        <w:t>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</w:t>
      </w:r>
      <w:r w:rsidRPr="004B2283">
        <w:rPr>
          <w:rFonts w:eastAsia="MS Mincho"/>
          <w:sz w:val="27"/>
          <w:szCs w:val="27"/>
        </w:rPr>
        <w:t>инистративных правонарушениях», мировой судья полагает возможным рассмотреть дело в его отсутствие.</w:t>
      </w:r>
      <w:r w:rsidRPr="004B2283">
        <w:rPr>
          <w:rFonts w:eastAsia="MS Mincho"/>
          <w:sz w:val="27"/>
          <w:szCs w:val="27"/>
        </w:rPr>
        <w:tab/>
      </w:r>
    </w:p>
    <w:p w:rsidR="009237AD" w:rsidRPr="004B2283" w:rsidP="00C7611E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4E4BE8" w:rsidRPr="004B2283" w:rsidP="009237AD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</w:t>
      </w:r>
      <w:r w:rsidRPr="004B2283">
        <w:rPr>
          <w:rFonts w:eastAsia="MS Mincho"/>
          <w:sz w:val="27"/>
          <w:szCs w:val="27"/>
        </w:rPr>
        <w:t>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B2283" w:rsidP="004E4BE8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В соответствии с ч. 1 ст. 32.2 Кодекса Российской Федерации об административных правонарушениях административный штраф </w:t>
      </w:r>
      <w:r w:rsidRPr="004B2283">
        <w:rPr>
          <w:rFonts w:eastAsia="MS Mincho"/>
          <w:sz w:val="27"/>
          <w:szCs w:val="27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</w:t>
      </w:r>
      <w:r w:rsidRPr="004B2283">
        <w:rPr>
          <w:rFonts w:eastAsia="MS Mincho"/>
          <w:sz w:val="27"/>
          <w:szCs w:val="27"/>
        </w:rPr>
        <w:t>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B2283" w:rsidP="004E4BE8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Событие административного правонарушения и вина </w:t>
      </w:r>
      <w:r w:rsidRPr="004B2283" w:rsidR="004B2283">
        <w:rPr>
          <w:rFonts w:eastAsia="MS Mincho"/>
          <w:sz w:val="27"/>
          <w:szCs w:val="27"/>
        </w:rPr>
        <w:t>Иманова С.И.о</w:t>
      </w:r>
      <w:r w:rsidRPr="004B2283" w:rsidR="00C7403C">
        <w:rPr>
          <w:rFonts w:eastAsia="MS Mincho"/>
          <w:sz w:val="27"/>
          <w:szCs w:val="27"/>
        </w:rPr>
        <w:t>.</w:t>
      </w:r>
      <w:r w:rsidRPr="004B2283" w:rsidR="00CE2090">
        <w:rPr>
          <w:rFonts w:eastAsia="MS Mincho"/>
          <w:sz w:val="27"/>
          <w:szCs w:val="27"/>
        </w:rPr>
        <w:t xml:space="preserve"> </w:t>
      </w:r>
      <w:r w:rsidRPr="004B2283">
        <w:rPr>
          <w:rFonts w:eastAsia="MS Mincho"/>
          <w:sz w:val="27"/>
          <w:szCs w:val="27"/>
        </w:rPr>
        <w:t xml:space="preserve">в его совершении подтверждаются совокупностью исследованных в </w:t>
      </w:r>
      <w:r w:rsidRPr="004B2283">
        <w:rPr>
          <w:rFonts w:eastAsia="MS Mincho"/>
          <w:sz w:val="27"/>
          <w:szCs w:val="27"/>
        </w:rPr>
        <w:t>судебном заседании доказательств: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-</w:t>
      </w:r>
      <w:r w:rsidRPr="004B2283" w:rsidR="00330F06">
        <w:rPr>
          <w:rFonts w:eastAsia="MS Mincho"/>
          <w:sz w:val="27"/>
          <w:szCs w:val="27"/>
        </w:rPr>
        <w:t xml:space="preserve"> протоколом об административном правонарушении </w:t>
      </w:r>
      <w:r w:rsidRPr="004B2283">
        <w:rPr>
          <w:rFonts w:eastAsia="MS Mincho"/>
          <w:sz w:val="27"/>
          <w:szCs w:val="27"/>
        </w:rPr>
        <w:t xml:space="preserve">№ </w:t>
      </w:r>
      <w:r w:rsidR="00226CCB">
        <w:rPr>
          <w:rFonts w:eastAsia="MS Mincho"/>
          <w:sz w:val="27"/>
          <w:szCs w:val="27"/>
        </w:rPr>
        <w:t>--</w:t>
      </w:r>
      <w:r w:rsidRPr="004B2283" w:rsidR="00330F06">
        <w:rPr>
          <w:rFonts w:eastAsia="MS Mincho"/>
          <w:sz w:val="27"/>
          <w:szCs w:val="27"/>
        </w:rPr>
        <w:t xml:space="preserve"> от </w:t>
      </w:r>
      <w:r w:rsidR="00226CCB">
        <w:rPr>
          <w:rFonts w:eastAsia="MS Mincho"/>
          <w:sz w:val="27"/>
          <w:szCs w:val="27"/>
        </w:rPr>
        <w:t>--</w:t>
      </w:r>
      <w:r w:rsidRPr="004B2283" w:rsidR="00330F06">
        <w:rPr>
          <w:rFonts w:eastAsia="MS Mincho"/>
          <w:sz w:val="27"/>
          <w:szCs w:val="27"/>
        </w:rPr>
        <w:t xml:space="preserve">, </w:t>
      </w:r>
      <w:r w:rsidRPr="004B2283">
        <w:rPr>
          <w:rFonts w:eastAsia="MS Mincho"/>
          <w:sz w:val="27"/>
          <w:szCs w:val="27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</w:t>
      </w:r>
      <w:r w:rsidRPr="004B2283">
        <w:rPr>
          <w:rFonts w:eastAsia="MS Mincho"/>
          <w:sz w:val="27"/>
          <w:szCs w:val="27"/>
        </w:rPr>
        <w:t xml:space="preserve"> событие и обстоятельства административного правонарушения. Имеются также сведения об уплате штрафа Имановым С.И.о. </w:t>
      </w:r>
      <w:r w:rsidR="00226CCB">
        <w:rPr>
          <w:rFonts w:eastAsia="MS Mincho"/>
          <w:sz w:val="27"/>
          <w:szCs w:val="27"/>
        </w:rPr>
        <w:t>--</w:t>
      </w:r>
      <w:r w:rsidRPr="004B2283">
        <w:rPr>
          <w:rFonts w:eastAsia="MS Mincho"/>
          <w:sz w:val="27"/>
          <w:szCs w:val="27"/>
        </w:rPr>
        <w:t>, т.е. до составления рассматриваемого протокола;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- копией постановления № </w:t>
      </w:r>
      <w:r w:rsidR="00226CCB">
        <w:rPr>
          <w:rFonts w:eastAsia="MS Mincho"/>
          <w:sz w:val="27"/>
          <w:szCs w:val="27"/>
        </w:rPr>
        <w:t>--</w:t>
      </w:r>
      <w:r w:rsidRPr="004B2283">
        <w:rPr>
          <w:rFonts w:eastAsia="MS Mincho"/>
          <w:sz w:val="27"/>
          <w:szCs w:val="27"/>
        </w:rPr>
        <w:t xml:space="preserve"> от </w:t>
      </w:r>
      <w:r w:rsidR="00226CCB">
        <w:rPr>
          <w:rFonts w:eastAsia="MS Mincho"/>
          <w:sz w:val="27"/>
          <w:szCs w:val="27"/>
        </w:rPr>
        <w:t>--</w:t>
      </w:r>
      <w:r w:rsidRPr="004B2283">
        <w:rPr>
          <w:rFonts w:eastAsia="MS Mincho"/>
          <w:sz w:val="27"/>
          <w:szCs w:val="27"/>
        </w:rPr>
        <w:t xml:space="preserve"> по делу об администр</w:t>
      </w:r>
      <w:r w:rsidRPr="004B2283">
        <w:rPr>
          <w:rFonts w:eastAsia="MS Mincho"/>
          <w:sz w:val="27"/>
          <w:szCs w:val="27"/>
        </w:rPr>
        <w:t xml:space="preserve">ативном правонарушении, предусмотренном ч. 4 ст. 14.25 КоАП РФ, вступившим в законную силу </w:t>
      </w:r>
      <w:r w:rsidR="00226CCB">
        <w:rPr>
          <w:rFonts w:eastAsia="MS Mincho"/>
          <w:sz w:val="27"/>
          <w:szCs w:val="27"/>
        </w:rPr>
        <w:t>--</w:t>
      </w:r>
      <w:r w:rsidRPr="004B2283">
        <w:rPr>
          <w:rFonts w:eastAsia="MS Mincho"/>
          <w:sz w:val="27"/>
          <w:szCs w:val="27"/>
        </w:rPr>
        <w:t>, которым Иманов С.И.о. подвергнут административному наказанию в виде административного штрафа в размере 5000 руб.;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- выпиской из ЕГРЮЛ от </w:t>
      </w:r>
      <w:r w:rsidR="00226CCB">
        <w:rPr>
          <w:rFonts w:eastAsia="MS Mincho"/>
          <w:sz w:val="27"/>
          <w:szCs w:val="27"/>
        </w:rPr>
        <w:t>--</w:t>
      </w:r>
      <w:r w:rsidRPr="004B2283">
        <w:rPr>
          <w:rFonts w:eastAsia="MS Mincho"/>
          <w:sz w:val="27"/>
          <w:szCs w:val="27"/>
        </w:rPr>
        <w:t>, из к</w:t>
      </w:r>
      <w:r w:rsidRPr="004B2283">
        <w:rPr>
          <w:rFonts w:eastAsia="MS Mincho"/>
          <w:sz w:val="27"/>
          <w:szCs w:val="27"/>
        </w:rPr>
        <w:t>оторой следует, что Иманов С.И.о. является руководителем ООО «Оргсервис»</w:t>
      </w:r>
      <w:r w:rsidR="00577F81">
        <w:rPr>
          <w:rFonts w:eastAsia="MS Mincho"/>
          <w:sz w:val="27"/>
          <w:szCs w:val="27"/>
        </w:rPr>
        <w:t>.</w:t>
      </w:r>
    </w:p>
    <w:p w:rsidR="00C7611E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</w:t>
      </w:r>
      <w:r w:rsidRPr="004B2283">
        <w:rPr>
          <w:rFonts w:eastAsia="MS Mincho"/>
          <w:sz w:val="27"/>
          <w:szCs w:val="27"/>
        </w:rPr>
        <w:t>тивных правонарушениях, последовательны, согласуются между собой.</w:t>
      </w:r>
    </w:p>
    <w:p w:rsidR="00437ADA" w:rsidRPr="004B2283" w:rsidP="009001DC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Сведений об уплате штрафа </w:t>
      </w:r>
      <w:r w:rsidRPr="00577F81" w:rsidR="00577F81">
        <w:rPr>
          <w:rFonts w:eastAsia="MS Mincho"/>
          <w:sz w:val="27"/>
          <w:szCs w:val="27"/>
        </w:rPr>
        <w:t>Иманов</w:t>
      </w:r>
      <w:r w:rsidR="00577F81">
        <w:rPr>
          <w:rFonts w:eastAsia="MS Mincho"/>
          <w:sz w:val="27"/>
          <w:szCs w:val="27"/>
        </w:rPr>
        <w:t>ым</w:t>
      </w:r>
      <w:r w:rsidRPr="00577F81" w:rsidR="00577F81">
        <w:rPr>
          <w:rFonts w:eastAsia="MS Mincho"/>
          <w:sz w:val="27"/>
          <w:szCs w:val="27"/>
        </w:rPr>
        <w:t xml:space="preserve"> С.И.о. </w:t>
      </w:r>
      <w:r w:rsidRPr="004B2283">
        <w:rPr>
          <w:rFonts w:eastAsia="MS Mincho"/>
          <w:sz w:val="27"/>
          <w:szCs w:val="27"/>
        </w:rPr>
        <w:t>в установленный законом срок не имеется.</w:t>
      </w:r>
    </w:p>
    <w:p w:rsidR="00437ADA" w:rsidRPr="004B2283" w:rsidP="00437ADA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Отсрочка или рассрочка исполнения постановления о назначении административного наказания в виде администрат</w:t>
      </w:r>
      <w:r w:rsidRPr="004B2283">
        <w:rPr>
          <w:rFonts w:eastAsia="MS Mincho"/>
          <w:sz w:val="27"/>
          <w:szCs w:val="27"/>
        </w:rPr>
        <w:t xml:space="preserve">ивного штрафа по указанному выше постановлению </w:t>
      </w:r>
      <w:r w:rsidRPr="00577F81" w:rsidR="00577F81">
        <w:rPr>
          <w:rFonts w:eastAsia="MS Mincho"/>
          <w:sz w:val="27"/>
          <w:szCs w:val="27"/>
        </w:rPr>
        <w:t>Иманов</w:t>
      </w:r>
      <w:r w:rsidR="00577F81">
        <w:rPr>
          <w:rFonts w:eastAsia="MS Mincho"/>
          <w:sz w:val="27"/>
          <w:szCs w:val="27"/>
        </w:rPr>
        <w:t>у</w:t>
      </w:r>
      <w:r w:rsidRPr="00577F81" w:rsidR="00577F81">
        <w:rPr>
          <w:rFonts w:eastAsia="MS Mincho"/>
          <w:sz w:val="27"/>
          <w:szCs w:val="27"/>
        </w:rPr>
        <w:t xml:space="preserve"> С.И.о</w:t>
      </w:r>
      <w:r w:rsidRPr="00577F81" w:rsidR="009E5717">
        <w:rPr>
          <w:rFonts w:eastAsia="MS Mincho"/>
          <w:sz w:val="27"/>
          <w:szCs w:val="27"/>
        </w:rPr>
        <w:t>.</w:t>
      </w:r>
      <w:r w:rsidRPr="004B2283" w:rsidR="00945B30">
        <w:rPr>
          <w:rFonts w:eastAsia="MS Mincho"/>
          <w:sz w:val="27"/>
          <w:szCs w:val="27"/>
        </w:rPr>
        <w:t>,</w:t>
      </w:r>
      <w:r w:rsidRPr="004B2283">
        <w:rPr>
          <w:rFonts w:eastAsia="MS Mincho"/>
          <w:sz w:val="27"/>
          <w:szCs w:val="27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B2283">
        <w:rPr>
          <w:sz w:val="27"/>
          <w:szCs w:val="27"/>
        </w:rPr>
        <w:t xml:space="preserve"> </w:t>
      </w:r>
      <w:r w:rsidRPr="00577F81" w:rsidR="00577F81">
        <w:rPr>
          <w:rFonts w:eastAsia="MS Mincho"/>
          <w:sz w:val="27"/>
          <w:szCs w:val="27"/>
        </w:rPr>
        <w:t>Иманов</w:t>
      </w:r>
      <w:r w:rsidR="00577F81">
        <w:rPr>
          <w:rFonts w:eastAsia="MS Mincho"/>
          <w:sz w:val="27"/>
          <w:szCs w:val="27"/>
        </w:rPr>
        <w:t>а</w:t>
      </w:r>
      <w:r w:rsidRPr="00577F81" w:rsidR="00577F81">
        <w:rPr>
          <w:rFonts w:eastAsia="MS Mincho"/>
          <w:sz w:val="27"/>
          <w:szCs w:val="27"/>
        </w:rPr>
        <w:t xml:space="preserve"> С.И.о. </w:t>
      </w:r>
      <w:r w:rsidRPr="004B2283">
        <w:rPr>
          <w:rFonts w:eastAsia="MS Mincho"/>
          <w:sz w:val="27"/>
          <w:szCs w:val="27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Вместе с тем, мировой судья принимает во внимание, о</w:t>
      </w:r>
      <w:r w:rsidRPr="004B2283">
        <w:rPr>
          <w:rFonts w:eastAsia="MS Mincho"/>
          <w:sz w:val="27"/>
          <w:szCs w:val="27"/>
        </w:rPr>
        <w:t>бстоятельства совершения правонарушения, оплату штрафа с незначительным нарушением срока, до составления рассматриваемого протокола.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В силу ст. 3.1 КоАП РФ целью административного наказания является предупреждение совершения новых правонарушений как самим </w:t>
      </w:r>
      <w:r w:rsidRPr="004B2283">
        <w:rPr>
          <w:rFonts w:eastAsia="MS Mincho"/>
          <w:sz w:val="27"/>
          <w:szCs w:val="27"/>
        </w:rPr>
        <w:t>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</w:t>
      </w:r>
      <w:r w:rsidRPr="004B2283">
        <w:rPr>
          <w:rFonts w:eastAsia="MS Mincho"/>
          <w:sz w:val="27"/>
          <w:szCs w:val="27"/>
        </w:rPr>
        <w:t>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</w:t>
      </w:r>
      <w:r w:rsidRPr="004B2283">
        <w:rPr>
          <w:rFonts w:eastAsia="MS Mincho"/>
          <w:sz w:val="27"/>
          <w:szCs w:val="27"/>
        </w:rPr>
        <w:t>министративной ответственности в силу малозначительности (ст. 2.9 КоАП РФ).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</w:t>
      </w:r>
      <w:r w:rsidRPr="004B2283">
        <w:rPr>
          <w:rFonts w:eastAsia="MS Mincho"/>
          <w:sz w:val="27"/>
          <w:szCs w:val="27"/>
        </w:rPr>
        <w:t>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В соответствии с абзацем 2 пункта 21 постановления Пленума Верховного Суда Российской Федерации </w:t>
      </w:r>
      <w:r w:rsidRPr="004B2283">
        <w:rPr>
          <w:rFonts w:eastAsia="MS Mincho"/>
          <w:sz w:val="27"/>
          <w:szCs w:val="27"/>
        </w:rPr>
        <w:t>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</w:t>
      </w:r>
      <w:r w:rsidRPr="004B2283">
        <w:rPr>
          <w:rFonts w:eastAsia="MS Mincho"/>
          <w:sz w:val="27"/>
          <w:szCs w:val="27"/>
        </w:rPr>
        <w:t>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</w:t>
      </w:r>
      <w:r w:rsidRPr="004B2283">
        <w:rPr>
          <w:rFonts w:eastAsia="MS Mincho"/>
          <w:sz w:val="27"/>
          <w:szCs w:val="27"/>
        </w:rPr>
        <w:t>ии производства по делу.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</w:t>
      </w:r>
      <w:r w:rsidRPr="004B2283">
        <w:rPr>
          <w:rFonts w:eastAsia="MS Mincho"/>
          <w:sz w:val="27"/>
          <w:szCs w:val="27"/>
        </w:rPr>
        <w:t>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уплачен </w:t>
      </w:r>
      <w:r w:rsidR="00226CCB">
        <w:rPr>
          <w:rFonts w:eastAsia="MS Mincho"/>
          <w:sz w:val="27"/>
          <w:szCs w:val="27"/>
        </w:rPr>
        <w:t>--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Приведенные выше об</w:t>
      </w:r>
      <w:r w:rsidRPr="004B2283">
        <w:rPr>
          <w:rFonts w:eastAsia="MS Mincho"/>
          <w:sz w:val="27"/>
          <w:szCs w:val="27"/>
        </w:rPr>
        <w:t xml:space="preserve">стоятельства свидетельствуют о том, что совершенное </w:t>
      </w:r>
      <w:r w:rsidRPr="00577F81" w:rsidR="00577F81">
        <w:rPr>
          <w:rFonts w:eastAsia="MS Mincho"/>
          <w:sz w:val="27"/>
          <w:szCs w:val="27"/>
        </w:rPr>
        <w:t>Иманов</w:t>
      </w:r>
      <w:r w:rsidR="00577F81">
        <w:rPr>
          <w:rFonts w:eastAsia="MS Mincho"/>
          <w:sz w:val="27"/>
          <w:szCs w:val="27"/>
        </w:rPr>
        <w:t>ым</w:t>
      </w:r>
      <w:r w:rsidRPr="00577F81" w:rsidR="00577F81">
        <w:rPr>
          <w:rFonts w:eastAsia="MS Mincho"/>
          <w:sz w:val="27"/>
          <w:szCs w:val="27"/>
        </w:rPr>
        <w:t xml:space="preserve"> С.И.о. </w:t>
      </w:r>
      <w:r w:rsidRPr="004B2283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</w:t>
      </w:r>
      <w:r w:rsidRPr="004B2283">
        <w:rPr>
          <w:rFonts w:eastAsia="MS Mincho"/>
          <w:sz w:val="27"/>
          <w:szCs w:val="27"/>
        </w:rPr>
        <w:t>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На основании изложенног</w:t>
      </w:r>
      <w:r w:rsidRPr="004B2283">
        <w:rPr>
          <w:rFonts w:eastAsia="MS Mincho"/>
          <w:sz w:val="27"/>
          <w:szCs w:val="27"/>
        </w:rPr>
        <w:t>о, руководствуясь ст. ст. 2.9 Кодекса РФ об административных правонарушениях, мировой судья</w:t>
      </w:r>
    </w:p>
    <w:p w:rsidR="004B2283" w:rsidRPr="004B2283" w:rsidP="004B2283">
      <w:pPr>
        <w:ind w:firstLine="708"/>
        <w:jc w:val="center"/>
        <w:rPr>
          <w:rFonts w:eastAsia="MS Mincho"/>
          <w:b/>
          <w:sz w:val="27"/>
          <w:szCs w:val="27"/>
        </w:rPr>
      </w:pPr>
    </w:p>
    <w:p w:rsidR="004B2283" w:rsidRPr="004B2283" w:rsidP="004B2283">
      <w:pPr>
        <w:ind w:firstLine="708"/>
        <w:jc w:val="center"/>
        <w:rPr>
          <w:rFonts w:eastAsia="MS Mincho"/>
          <w:b/>
          <w:sz w:val="27"/>
          <w:szCs w:val="27"/>
        </w:rPr>
      </w:pPr>
      <w:r w:rsidRPr="004B2283">
        <w:rPr>
          <w:rFonts w:eastAsia="MS Mincho"/>
          <w:b/>
          <w:sz w:val="27"/>
          <w:szCs w:val="27"/>
        </w:rPr>
        <w:t>ПОСТАНОВИЛ: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B2283">
        <w:rPr>
          <w:sz w:val="27"/>
          <w:szCs w:val="27"/>
        </w:rPr>
        <w:t xml:space="preserve"> </w:t>
      </w:r>
      <w:r w:rsidRPr="00577F81" w:rsidR="00577F81">
        <w:rPr>
          <w:rFonts w:eastAsia="MS Mincho"/>
          <w:sz w:val="27"/>
          <w:szCs w:val="27"/>
        </w:rPr>
        <w:t>Иманова Сейфуллы Ильгар оглы,</w:t>
      </w:r>
      <w:r w:rsidRPr="004B2283">
        <w:rPr>
          <w:rFonts w:eastAsia="MS Mincho"/>
          <w:sz w:val="27"/>
          <w:szCs w:val="27"/>
        </w:rPr>
        <w:t xml:space="preserve"> привлекаемого к административной ответственности по </w:t>
      </w:r>
      <w:r w:rsidRPr="004B2283">
        <w:rPr>
          <w:rFonts w:eastAsia="MS Mincho"/>
          <w:sz w:val="27"/>
          <w:szCs w:val="27"/>
        </w:rPr>
        <w:t xml:space="preserve">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4B2283" w:rsidRPr="004B2283" w:rsidP="004B228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дней со дня вручени</w:t>
      </w:r>
      <w:r w:rsidRPr="004B2283">
        <w:rPr>
          <w:rFonts w:eastAsia="MS Mincho"/>
          <w:sz w:val="27"/>
          <w:szCs w:val="27"/>
        </w:rPr>
        <w:t xml:space="preserve">я или получения копии постановления в Пыть-Яхский городской суд Ханты-Мансийского автономного округа-Югры. </w:t>
      </w:r>
    </w:p>
    <w:p w:rsidR="004B2283" w:rsidRPr="004B2283" w:rsidP="004B2283">
      <w:pPr>
        <w:ind w:firstLine="708"/>
        <w:jc w:val="both"/>
        <w:rPr>
          <w:rFonts w:eastAsia="MS Mincho"/>
          <w:sz w:val="27"/>
          <w:szCs w:val="27"/>
        </w:rPr>
      </w:pPr>
    </w:p>
    <w:p w:rsidR="004B2283" w:rsidRPr="004B2283" w:rsidP="004B2283">
      <w:pPr>
        <w:rPr>
          <w:rFonts w:eastAsia="MS Mincho"/>
          <w:sz w:val="27"/>
          <w:szCs w:val="27"/>
        </w:rPr>
      </w:pPr>
      <w:r w:rsidRPr="004B2283">
        <w:rPr>
          <w:rFonts w:eastAsia="MS Mincho"/>
          <w:sz w:val="27"/>
          <w:szCs w:val="27"/>
        </w:rPr>
        <w:t>Мировой судья</w:t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  <w:t xml:space="preserve">           </w:t>
      </w:r>
      <w:r w:rsidRPr="004B2283">
        <w:rPr>
          <w:rFonts w:eastAsia="MS Mincho"/>
          <w:sz w:val="27"/>
          <w:szCs w:val="27"/>
        </w:rPr>
        <w:tab/>
      </w:r>
      <w:r w:rsidRPr="004B2283">
        <w:rPr>
          <w:rFonts w:eastAsia="MS Mincho"/>
          <w:sz w:val="27"/>
          <w:szCs w:val="27"/>
        </w:rPr>
        <w:tab/>
        <w:t xml:space="preserve">                    Е.И. Костарева </w:t>
      </w:r>
    </w:p>
    <w:p w:rsidR="00437ADA" w:rsidRPr="004B2283" w:rsidP="00226CCB">
      <w:pPr>
        <w:jc w:val="both"/>
        <w:rPr>
          <w:sz w:val="27"/>
          <w:szCs w:val="27"/>
        </w:rPr>
      </w:pPr>
    </w:p>
    <w:sectPr w:rsidSect="00A01D04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CC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154963">
      <w:t>55</w:t>
    </w:r>
    <w:r w:rsidRPr="00437ADA">
      <w:t>-01-202</w:t>
    </w:r>
    <w:r w:rsidR="003E3DE0">
      <w:t>5</w:t>
    </w:r>
    <w:r w:rsidRPr="00437ADA">
      <w:t>-00</w:t>
    </w:r>
    <w:r w:rsidR="00154963">
      <w:t>62</w:t>
    </w:r>
    <w:r w:rsidR="001117CE">
      <w:t>7</w:t>
    </w:r>
    <w:r w:rsidR="00154963">
      <w:t>1</w:t>
    </w:r>
    <w:r w:rsidRPr="00437ADA">
      <w:t>-</w:t>
    </w:r>
    <w:r w:rsidR="00154963"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7CE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4963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9FC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26CCB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2283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77F81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3F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299F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A7845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66C7B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35FD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33AD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4165-5162-4438-89BE-9A7C5AB2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